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01" w:rsidRDefault="007B274E">
      <w:pPr>
        <w:widowControl/>
        <w:jc w:val="center"/>
        <w:rPr>
          <w:rFonts w:ascii="Arial" w:hAnsi="Arial" w:cs="Arial"/>
          <w:b/>
          <w:bCs/>
          <w:sz w:val="20"/>
          <w:szCs w:val="20"/>
        </w:rPr>
      </w:pPr>
      <w:r w:rsidRPr="00193E14">
        <w:rPr>
          <w:rFonts w:ascii="Arial" w:hAnsi="Arial" w:cs="Arial"/>
          <w:b/>
          <w:bCs/>
          <w:sz w:val="20"/>
          <w:szCs w:val="20"/>
        </w:rPr>
        <w:t xml:space="preserve">RESOLUTION NO.  </w:t>
      </w:r>
      <w:r w:rsidR="00193E14">
        <w:rPr>
          <w:rFonts w:ascii="Arial" w:hAnsi="Arial" w:cs="Arial"/>
          <w:b/>
          <w:bCs/>
          <w:sz w:val="20"/>
          <w:szCs w:val="20"/>
          <w:u w:val="single"/>
        </w:rPr>
        <w:t xml:space="preserve">  </w:t>
      </w:r>
      <w:r w:rsidR="009C72FB">
        <w:rPr>
          <w:rFonts w:ascii="Arial" w:hAnsi="Arial" w:cs="Arial"/>
          <w:b/>
          <w:bCs/>
          <w:sz w:val="20"/>
          <w:szCs w:val="20"/>
          <w:u w:val="single"/>
        </w:rPr>
        <w:t>5</w:t>
      </w:r>
      <w:r w:rsidR="00193E14">
        <w:rPr>
          <w:rFonts w:ascii="Arial" w:hAnsi="Arial" w:cs="Arial"/>
          <w:b/>
          <w:bCs/>
          <w:sz w:val="20"/>
          <w:szCs w:val="20"/>
          <w:u w:val="single"/>
        </w:rPr>
        <w:t xml:space="preserve">  </w:t>
      </w:r>
      <w:r w:rsidRPr="00193E14">
        <w:rPr>
          <w:rFonts w:ascii="Arial" w:hAnsi="Arial" w:cs="Arial"/>
          <w:b/>
          <w:bCs/>
          <w:sz w:val="20"/>
          <w:szCs w:val="20"/>
        </w:rPr>
        <w:t>-2012</w:t>
      </w:r>
    </w:p>
    <w:p w:rsidR="00C453A0" w:rsidRDefault="00C453A0">
      <w:pPr>
        <w:widowControl/>
        <w:jc w:val="center"/>
        <w:rPr>
          <w:rFonts w:ascii="Arial" w:hAnsi="Arial" w:cs="Arial"/>
          <w:b/>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A RESOLUTION to honor and commend Chance Talbot, a senior at Northview High School, for his meritorious service as Honorary Ambassador of Clay County, Indiana.</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he was invited by Down Under Sports, an organization based in North Logan, Utah, to compete in the 24</w:t>
      </w:r>
      <w:r w:rsidRPr="000540AC">
        <w:rPr>
          <w:rFonts w:ascii="Arial" w:hAnsi="Arial" w:cs="Arial"/>
          <w:bCs/>
          <w:sz w:val="20"/>
          <w:szCs w:val="20"/>
          <w:vertAlign w:val="superscript"/>
        </w:rPr>
        <w:t>th</w:t>
      </w:r>
      <w:r>
        <w:rPr>
          <w:rFonts w:ascii="Arial" w:hAnsi="Arial" w:cs="Arial"/>
          <w:bCs/>
          <w:sz w:val="20"/>
          <w:szCs w:val="20"/>
        </w:rPr>
        <w:t xml:space="preserve"> Down Under Sports Tournament, which will take place in Australia in the summer of 2012.</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it is appropriate that this governmental body honor this person who through his personal endeavors is a credit to him family, community, and his county and state; and</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Northview football coach George Gettle said he is quite deserving of the chance to play football in Australia.</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Chance Talbot was invited to represent Indiana Football in the game, which will pit youngsters from the United States against an Australian team.</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Chance Talbot will also play in the Wabash Valley All-Star Coaches Association All-Star game in June at Memorial Stadium at Indian State University.</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the 2012 Down Under Sports program includes the competition in football, cheerleading, basketball, volleyball, cross country, wrestling and track and field.</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past players in the football game include former Denver Bronco’s quarterback Jake Plummer, former Green Bay Packers’ running back Ahman Green and former Indianapolis Colt’s linebacker Rob Morris.</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Chance Talbot exemplifies the spirit and dedication that is characteristic of a true Clay Countian; and</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WHEREAS, the Clay County Commissioners find it appropriate to pause in its deliberations to honor and commend Chance Talbot for his accomplishments; now, therefore,</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BE IT RESOLVED BY THE CLAY COUNTY COMMISSIONERS OF THE STATE OF INDIANA,</w:t>
      </w:r>
    </w:p>
    <w:p w:rsidR="000540AC" w:rsidRDefault="000540AC" w:rsidP="000540AC">
      <w:pPr>
        <w:widowControl/>
        <w:rPr>
          <w:rFonts w:ascii="Arial" w:hAnsi="Arial" w:cs="Arial"/>
          <w:bCs/>
          <w:sz w:val="20"/>
          <w:szCs w:val="20"/>
        </w:rPr>
      </w:pPr>
    </w:p>
    <w:p w:rsidR="000540AC" w:rsidRDefault="000540AC" w:rsidP="000540AC">
      <w:pPr>
        <w:widowControl/>
        <w:rPr>
          <w:rFonts w:ascii="Arial" w:hAnsi="Arial" w:cs="Arial"/>
          <w:bCs/>
          <w:sz w:val="20"/>
          <w:szCs w:val="20"/>
        </w:rPr>
      </w:pPr>
      <w:r>
        <w:rPr>
          <w:rFonts w:ascii="Arial" w:hAnsi="Arial" w:cs="Arial"/>
          <w:bCs/>
          <w:sz w:val="20"/>
          <w:szCs w:val="20"/>
        </w:rPr>
        <w:t>That we hereby honor and commend Chance Talbot for his service to Clay County as an honorary ambassador of this great county and state, and wish him every continued success in future endeavors.</w:t>
      </w:r>
    </w:p>
    <w:p w:rsidR="000540AC" w:rsidRPr="000540AC" w:rsidRDefault="000540AC" w:rsidP="000540AC">
      <w:pPr>
        <w:widowControl/>
        <w:rPr>
          <w:rFonts w:ascii="Arial" w:hAnsi="Arial" w:cs="Arial"/>
          <w:bCs/>
          <w:sz w:val="20"/>
          <w:szCs w:val="20"/>
        </w:rPr>
      </w:pPr>
    </w:p>
    <w:p w:rsidR="00C453A0" w:rsidRDefault="00C453A0" w:rsidP="00C453A0">
      <w:pPr>
        <w:widowControl/>
        <w:rPr>
          <w:rFonts w:ascii="Arial" w:hAnsi="Arial" w:cs="Arial"/>
          <w:bCs/>
          <w:sz w:val="20"/>
          <w:szCs w:val="20"/>
        </w:rPr>
      </w:pPr>
      <w:r>
        <w:rPr>
          <w:rFonts w:ascii="Arial" w:hAnsi="Arial" w:cs="Arial"/>
          <w:bCs/>
          <w:sz w:val="20"/>
          <w:szCs w:val="20"/>
        </w:rPr>
        <w:t>BE IT FURTHER RESOLVED, than an appropriate copy of this resolution be prepared for presentation.</w:t>
      </w:r>
    </w:p>
    <w:p w:rsidR="00C453A0" w:rsidRDefault="00C453A0" w:rsidP="00C453A0">
      <w:pPr>
        <w:widowControl/>
        <w:rPr>
          <w:rFonts w:ascii="Arial" w:hAnsi="Arial" w:cs="Arial"/>
          <w:bCs/>
          <w:sz w:val="20"/>
          <w:szCs w:val="20"/>
        </w:rPr>
      </w:pPr>
    </w:p>
    <w:p w:rsidR="00C453A0" w:rsidRPr="00C453A0" w:rsidRDefault="00C453A0" w:rsidP="00C453A0">
      <w:pPr>
        <w:widowControl/>
        <w:rPr>
          <w:rFonts w:ascii="Arial" w:hAnsi="Arial" w:cs="Arial"/>
          <w:bCs/>
          <w:sz w:val="20"/>
          <w:szCs w:val="20"/>
        </w:rPr>
      </w:pPr>
    </w:p>
    <w:p w:rsidR="00295201" w:rsidRDefault="00C453A0">
      <w:pPr>
        <w:widowControl/>
        <w:jc w:val="both"/>
        <w:rPr>
          <w:rFonts w:ascii="Arial" w:hAnsi="Arial" w:cs="Arial"/>
          <w:bCs/>
          <w:sz w:val="20"/>
          <w:szCs w:val="20"/>
        </w:rPr>
      </w:pPr>
      <w:r>
        <w:rPr>
          <w:rFonts w:ascii="Arial" w:hAnsi="Arial" w:cs="Arial"/>
          <w:bCs/>
          <w:sz w:val="20"/>
          <w:szCs w:val="20"/>
        </w:rPr>
        <w:t>Dated This 2</w:t>
      </w:r>
      <w:r w:rsidRPr="00C453A0">
        <w:rPr>
          <w:rFonts w:ascii="Arial" w:hAnsi="Arial" w:cs="Arial"/>
          <w:bCs/>
          <w:sz w:val="20"/>
          <w:szCs w:val="20"/>
          <w:vertAlign w:val="superscript"/>
        </w:rPr>
        <w:t>nd</w:t>
      </w:r>
      <w:r>
        <w:rPr>
          <w:rFonts w:ascii="Arial" w:hAnsi="Arial" w:cs="Arial"/>
          <w:bCs/>
          <w:sz w:val="20"/>
          <w:szCs w:val="20"/>
        </w:rPr>
        <w:t xml:space="preserve"> of July, 2012</w:t>
      </w:r>
    </w:p>
    <w:p w:rsidR="00C453A0" w:rsidRDefault="00C453A0">
      <w:pPr>
        <w:widowControl/>
        <w:jc w:val="both"/>
        <w:rPr>
          <w:rFonts w:ascii="Arial" w:hAnsi="Arial" w:cs="Arial"/>
          <w:bCs/>
          <w:sz w:val="20"/>
          <w:szCs w:val="20"/>
        </w:rPr>
      </w:pPr>
    </w:p>
    <w:p w:rsidR="00C453A0" w:rsidRDefault="00C453A0">
      <w:pPr>
        <w:widowControl/>
        <w:jc w:val="both"/>
        <w:rPr>
          <w:rFonts w:ascii="Arial" w:hAnsi="Arial" w:cs="Arial"/>
          <w:bCs/>
          <w:sz w:val="20"/>
          <w:szCs w:val="20"/>
          <w:u w:val="single"/>
        </w:rPr>
      </w:pPr>
      <w:r>
        <w:rPr>
          <w:rFonts w:ascii="Arial" w:hAnsi="Arial" w:cs="Arial"/>
          <w:bCs/>
          <w:sz w:val="20"/>
          <w:szCs w:val="20"/>
          <w:u w:val="single"/>
        </w:rPr>
        <w:tab/>
        <w:t>Charles Brown /s/</w:t>
      </w:r>
      <w:r>
        <w:rPr>
          <w:rFonts w:ascii="Arial" w:hAnsi="Arial" w:cs="Arial"/>
          <w:bCs/>
          <w:sz w:val="20"/>
          <w:szCs w:val="20"/>
          <w:u w:val="single"/>
        </w:rPr>
        <w:tab/>
      </w:r>
      <w:r>
        <w:rPr>
          <w:rFonts w:ascii="Arial" w:hAnsi="Arial" w:cs="Arial"/>
          <w:bCs/>
          <w:sz w:val="20"/>
          <w:szCs w:val="20"/>
          <w:u w:val="single"/>
        </w:rPr>
        <w:tab/>
      </w:r>
    </w:p>
    <w:p w:rsidR="00C453A0" w:rsidRDefault="00C453A0">
      <w:pPr>
        <w:widowControl/>
        <w:jc w:val="both"/>
        <w:rPr>
          <w:rFonts w:ascii="Arial" w:hAnsi="Arial" w:cs="Arial"/>
          <w:bCs/>
          <w:sz w:val="20"/>
          <w:szCs w:val="20"/>
        </w:rPr>
      </w:pPr>
      <w:r>
        <w:rPr>
          <w:rFonts w:ascii="Arial" w:hAnsi="Arial" w:cs="Arial"/>
          <w:bCs/>
          <w:sz w:val="20"/>
          <w:szCs w:val="20"/>
        </w:rPr>
        <w:t>Charles S Brown, Commissioner</w:t>
      </w:r>
    </w:p>
    <w:p w:rsidR="00C453A0" w:rsidRDefault="00C453A0">
      <w:pPr>
        <w:widowControl/>
        <w:jc w:val="both"/>
        <w:rPr>
          <w:rFonts w:ascii="Arial" w:hAnsi="Arial" w:cs="Arial"/>
          <w:bCs/>
          <w:sz w:val="20"/>
          <w:szCs w:val="20"/>
        </w:rPr>
      </w:pPr>
    </w:p>
    <w:p w:rsidR="00C453A0" w:rsidRDefault="00C453A0">
      <w:pPr>
        <w:widowControl/>
        <w:jc w:val="both"/>
        <w:rPr>
          <w:rFonts w:ascii="Arial" w:hAnsi="Arial" w:cs="Arial"/>
          <w:bCs/>
          <w:sz w:val="20"/>
          <w:szCs w:val="20"/>
          <w:u w:val="single"/>
        </w:rPr>
      </w:pPr>
      <w:r>
        <w:rPr>
          <w:rFonts w:ascii="Arial" w:hAnsi="Arial" w:cs="Arial"/>
          <w:bCs/>
          <w:sz w:val="20"/>
          <w:szCs w:val="20"/>
          <w:u w:val="single"/>
        </w:rPr>
        <w:tab/>
        <w:t>Paul R. Sinders /s/</w:t>
      </w:r>
      <w:r>
        <w:rPr>
          <w:rFonts w:ascii="Arial" w:hAnsi="Arial" w:cs="Arial"/>
          <w:bCs/>
          <w:sz w:val="20"/>
          <w:szCs w:val="20"/>
          <w:u w:val="single"/>
        </w:rPr>
        <w:tab/>
      </w:r>
      <w:r>
        <w:rPr>
          <w:rFonts w:ascii="Arial" w:hAnsi="Arial" w:cs="Arial"/>
          <w:bCs/>
          <w:sz w:val="20"/>
          <w:szCs w:val="20"/>
          <w:u w:val="single"/>
        </w:rPr>
        <w:tab/>
      </w:r>
    </w:p>
    <w:p w:rsidR="00C453A0" w:rsidRDefault="00C453A0">
      <w:pPr>
        <w:widowControl/>
        <w:jc w:val="both"/>
        <w:rPr>
          <w:rFonts w:ascii="Arial" w:hAnsi="Arial" w:cs="Arial"/>
          <w:bCs/>
          <w:sz w:val="20"/>
          <w:szCs w:val="20"/>
        </w:rPr>
      </w:pPr>
      <w:r>
        <w:rPr>
          <w:rFonts w:ascii="Arial" w:hAnsi="Arial" w:cs="Arial"/>
          <w:bCs/>
          <w:sz w:val="20"/>
          <w:szCs w:val="20"/>
        </w:rPr>
        <w:t>Paul Sinders, Commissioner</w:t>
      </w:r>
    </w:p>
    <w:p w:rsidR="00C453A0" w:rsidRDefault="00C453A0">
      <w:pPr>
        <w:widowControl/>
        <w:jc w:val="both"/>
        <w:rPr>
          <w:rFonts w:ascii="Arial" w:hAnsi="Arial" w:cs="Arial"/>
          <w:bCs/>
          <w:sz w:val="20"/>
          <w:szCs w:val="20"/>
        </w:rPr>
      </w:pPr>
    </w:p>
    <w:p w:rsidR="00C453A0" w:rsidRDefault="00C453A0">
      <w:pPr>
        <w:widowControl/>
        <w:jc w:val="both"/>
        <w:rPr>
          <w:rFonts w:ascii="Arial" w:hAnsi="Arial" w:cs="Arial"/>
          <w:bCs/>
          <w:sz w:val="20"/>
          <w:szCs w:val="20"/>
          <w:u w:val="single"/>
        </w:rPr>
      </w:pPr>
      <w:r>
        <w:rPr>
          <w:rFonts w:ascii="Arial" w:hAnsi="Arial" w:cs="Arial"/>
          <w:bCs/>
          <w:sz w:val="20"/>
          <w:szCs w:val="20"/>
          <w:u w:val="single"/>
        </w:rPr>
        <w:tab/>
        <w:t>Jack Withers /s/</w:t>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p>
    <w:p w:rsidR="00C453A0" w:rsidRDefault="00C453A0">
      <w:pPr>
        <w:widowControl/>
        <w:jc w:val="both"/>
        <w:rPr>
          <w:rFonts w:ascii="Arial" w:hAnsi="Arial" w:cs="Arial"/>
          <w:bCs/>
          <w:sz w:val="20"/>
          <w:szCs w:val="20"/>
        </w:rPr>
      </w:pPr>
      <w:r>
        <w:rPr>
          <w:rFonts w:ascii="Arial" w:hAnsi="Arial" w:cs="Arial"/>
          <w:bCs/>
          <w:sz w:val="20"/>
          <w:szCs w:val="20"/>
        </w:rPr>
        <w:t>Jack Withers, Commissioner</w:t>
      </w:r>
    </w:p>
    <w:p w:rsidR="00C453A0" w:rsidRPr="00C453A0" w:rsidRDefault="00C453A0">
      <w:pPr>
        <w:widowControl/>
        <w:jc w:val="both"/>
        <w:rPr>
          <w:rFonts w:ascii="Arial" w:hAnsi="Arial" w:cs="Arial"/>
          <w:bCs/>
          <w:sz w:val="20"/>
          <w:szCs w:val="20"/>
        </w:rPr>
      </w:pPr>
    </w:p>
    <w:p w:rsidR="00295201" w:rsidRPr="00193E14" w:rsidRDefault="00295201">
      <w:pPr>
        <w:widowControl/>
        <w:jc w:val="both"/>
        <w:rPr>
          <w:rFonts w:ascii="Arial" w:hAnsi="Arial" w:cs="Arial"/>
          <w:sz w:val="20"/>
          <w:szCs w:val="20"/>
        </w:rPr>
      </w:pPr>
    </w:p>
    <w:sectPr w:rsidR="00295201" w:rsidRPr="00193E14" w:rsidSect="00295201">
      <w:footerReference w:type="default" r:id="rId7"/>
      <w:type w:val="continuous"/>
      <w:pgSz w:w="12240" w:h="15840"/>
      <w:pgMar w:top="1440" w:right="1440" w:bottom="1440" w:left="144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0AC" w:rsidRDefault="000540AC">
      <w:r>
        <w:separator/>
      </w:r>
    </w:p>
  </w:endnote>
  <w:endnote w:type="continuationSeparator" w:id="0">
    <w:p w:rsidR="000540AC" w:rsidRDefault="000540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AC" w:rsidRDefault="000540AC">
    <w:pPr>
      <w:spacing w:line="240" w:lineRule="exact"/>
    </w:pPr>
  </w:p>
  <w:p w:rsidR="000540AC" w:rsidRDefault="000540AC">
    <w:pPr>
      <w:framePr w:w="9361" w:wrap="notBeside" w:vAnchor="text" w:hAnchor="text" w:x="1" w:y="1"/>
      <w:jc w:val="cente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w:t>
    </w:r>
  </w:p>
  <w:p w:rsidR="000540AC" w:rsidRDefault="000540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0AC" w:rsidRDefault="000540AC">
      <w:r>
        <w:separator/>
      </w:r>
    </w:p>
  </w:footnote>
  <w:footnote w:type="continuationSeparator" w:id="0">
    <w:p w:rsidR="000540AC" w:rsidRDefault="000540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364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A21F9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94E0C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0077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3D2C6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9E290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3F699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5E65C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4C74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046D2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821B88"/>
    <w:multiLevelType w:val="multilevel"/>
    <w:tmpl w:val="1392479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decimalZero"/>
      <w:pStyle w:val="Heading3"/>
      <w:isLgl/>
      <w:lvlText w:val="(%3)"/>
      <w:lvlJc w:val="left"/>
      <w:pPr>
        <w:tabs>
          <w:tab w:val="num" w:pos="720"/>
        </w:tabs>
        <w:ind w:left="720" w:hanging="432"/>
      </w:pPr>
    </w:lvl>
    <w:lvl w:ilvl="3">
      <w:start w:val="1"/>
      <w:numFmt w:val="decimalZero"/>
      <w:pStyle w:val="Heading4"/>
      <w:isLgl/>
      <w:lvlText w:val="(%4)"/>
      <w:lvlJc w:val="right"/>
      <w:pPr>
        <w:tabs>
          <w:tab w:val="num" w:pos="864"/>
        </w:tabs>
        <w:ind w:left="864" w:hanging="144"/>
      </w:pPr>
    </w:lvl>
    <w:lvl w:ilvl="4">
      <w:start w:val="1"/>
      <w:numFmt w:val="decimalZero"/>
      <w:pStyle w:val="Heading5"/>
      <w:isLgl/>
      <w:lvlText w:val="%5)"/>
      <w:lvlJc w:val="left"/>
      <w:pPr>
        <w:tabs>
          <w:tab w:val="num" w:pos="1008"/>
        </w:tabs>
        <w:ind w:left="1008" w:hanging="432"/>
      </w:pPr>
    </w:lvl>
    <w:lvl w:ilvl="5">
      <w:start w:val="1"/>
      <w:numFmt w:val="decimalZero"/>
      <w:pStyle w:val="Heading6"/>
      <w:isLgl/>
      <w:lvlText w:val="%6)"/>
      <w:lvlJc w:val="left"/>
      <w:pPr>
        <w:tabs>
          <w:tab w:val="num" w:pos="1152"/>
        </w:tabs>
        <w:ind w:left="1152" w:hanging="432"/>
      </w:pPr>
    </w:lvl>
    <w:lvl w:ilvl="6">
      <w:start w:val="1"/>
      <w:numFmt w:val="decimalZero"/>
      <w:pStyle w:val="Heading7"/>
      <w:isLgl/>
      <w:lvlText w:val="%7)"/>
      <w:lvlJc w:val="right"/>
      <w:pPr>
        <w:tabs>
          <w:tab w:val="num" w:pos="1296"/>
        </w:tabs>
        <w:ind w:left="1296" w:hanging="288"/>
      </w:pPr>
    </w:lvl>
    <w:lvl w:ilvl="7">
      <w:start w:val="1"/>
      <w:numFmt w:val="decimalZero"/>
      <w:pStyle w:val="Heading8"/>
      <w:isLgl/>
      <w:lvlText w:val="%8."/>
      <w:lvlJc w:val="left"/>
      <w:pPr>
        <w:tabs>
          <w:tab w:val="num" w:pos="1440"/>
        </w:tabs>
        <w:ind w:left="1440" w:hanging="432"/>
      </w:pPr>
    </w:lvl>
    <w:lvl w:ilvl="8">
      <w:start w:val="1"/>
      <w:numFmt w:val="decimalZero"/>
      <w:pStyle w:val="Heading9"/>
      <w:isLgl/>
      <w:lvlText w:val="%9."/>
      <w:lvlJc w:val="right"/>
      <w:pPr>
        <w:tabs>
          <w:tab w:val="num" w:pos="1584"/>
        </w:tabs>
        <w:ind w:left="1584" w:hanging="144"/>
      </w:pPr>
    </w:lvl>
  </w:abstractNum>
  <w:abstractNum w:abstractNumId="11">
    <w:nsid w:val="1D882664"/>
    <w:multiLevelType w:val="multilevel"/>
    <w:tmpl w:val="121AEAE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DF06994"/>
    <w:multiLevelType w:val="multilevel"/>
    <w:tmpl w:val="9FBC76C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126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74E"/>
    <w:rsid w:val="00025425"/>
    <w:rsid w:val="000540AC"/>
    <w:rsid w:val="00133519"/>
    <w:rsid w:val="00193E14"/>
    <w:rsid w:val="00295201"/>
    <w:rsid w:val="00434FB7"/>
    <w:rsid w:val="006A4FC0"/>
    <w:rsid w:val="007B274E"/>
    <w:rsid w:val="008F1940"/>
    <w:rsid w:val="009C72FB"/>
    <w:rsid w:val="00C453A0"/>
    <w:rsid w:val="00F20A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201"/>
    <w:pPr>
      <w:widowControl w:val="0"/>
      <w:adjustRightInd w:val="0"/>
    </w:pPr>
    <w:rPr>
      <w:rFonts w:ascii="Shruti" w:hAnsi="Shruti" w:cs="Shruti"/>
      <w:sz w:val="24"/>
      <w:szCs w:val="24"/>
    </w:rPr>
  </w:style>
  <w:style w:type="paragraph" w:styleId="Heading1">
    <w:name w:val="heading 1"/>
    <w:basedOn w:val="Normal"/>
    <w:next w:val="Normal"/>
    <w:qFormat/>
    <w:rsid w:val="00295201"/>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520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29520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295201"/>
    <w:pPr>
      <w:keepNext/>
      <w:numPr>
        <w:ilvl w:val="3"/>
        <w:numId w:val="13"/>
      </w:numPr>
      <w:spacing w:before="240" w:after="60"/>
      <w:outlineLvl w:val="3"/>
    </w:pPr>
    <w:rPr>
      <w:b/>
      <w:bCs/>
      <w:sz w:val="28"/>
      <w:szCs w:val="28"/>
    </w:rPr>
  </w:style>
  <w:style w:type="paragraph" w:styleId="Heading5">
    <w:name w:val="heading 5"/>
    <w:basedOn w:val="Normal"/>
    <w:next w:val="Normal"/>
    <w:qFormat/>
    <w:rsid w:val="00295201"/>
    <w:pPr>
      <w:numPr>
        <w:ilvl w:val="4"/>
        <w:numId w:val="13"/>
      </w:numPr>
      <w:spacing w:before="240" w:after="60"/>
      <w:outlineLvl w:val="4"/>
    </w:pPr>
    <w:rPr>
      <w:b/>
      <w:bCs/>
      <w:i/>
      <w:iCs/>
      <w:sz w:val="26"/>
      <w:szCs w:val="26"/>
    </w:rPr>
  </w:style>
  <w:style w:type="paragraph" w:styleId="Heading6">
    <w:name w:val="heading 6"/>
    <w:basedOn w:val="Normal"/>
    <w:next w:val="Normal"/>
    <w:qFormat/>
    <w:rsid w:val="00295201"/>
    <w:pPr>
      <w:numPr>
        <w:ilvl w:val="5"/>
        <w:numId w:val="13"/>
      </w:numPr>
      <w:spacing w:before="240" w:after="60"/>
      <w:outlineLvl w:val="5"/>
    </w:pPr>
    <w:rPr>
      <w:b/>
      <w:bCs/>
      <w:sz w:val="22"/>
      <w:szCs w:val="22"/>
    </w:rPr>
  </w:style>
  <w:style w:type="paragraph" w:styleId="Heading7">
    <w:name w:val="heading 7"/>
    <w:basedOn w:val="Normal"/>
    <w:next w:val="Normal"/>
    <w:qFormat/>
    <w:rsid w:val="00295201"/>
    <w:pPr>
      <w:numPr>
        <w:ilvl w:val="6"/>
        <w:numId w:val="13"/>
      </w:numPr>
      <w:spacing w:before="240" w:after="60"/>
      <w:outlineLvl w:val="6"/>
    </w:pPr>
  </w:style>
  <w:style w:type="paragraph" w:styleId="Heading8">
    <w:name w:val="heading 8"/>
    <w:basedOn w:val="Normal"/>
    <w:next w:val="Normal"/>
    <w:qFormat/>
    <w:rsid w:val="00295201"/>
    <w:pPr>
      <w:numPr>
        <w:ilvl w:val="7"/>
        <w:numId w:val="13"/>
      </w:numPr>
      <w:spacing w:before="240" w:after="60"/>
      <w:outlineLvl w:val="7"/>
    </w:pPr>
    <w:rPr>
      <w:i/>
      <w:iCs/>
    </w:rPr>
  </w:style>
  <w:style w:type="paragraph" w:styleId="Heading9">
    <w:name w:val="heading 9"/>
    <w:basedOn w:val="Normal"/>
    <w:next w:val="Normal"/>
    <w:qFormat/>
    <w:rsid w:val="00295201"/>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95201"/>
  </w:style>
  <w:style w:type="paragraph" w:styleId="Header">
    <w:name w:val="header"/>
    <w:basedOn w:val="Normal"/>
    <w:rsid w:val="00295201"/>
    <w:pPr>
      <w:tabs>
        <w:tab w:val="center" w:pos="4680"/>
        <w:tab w:val="right" w:pos="9360"/>
      </w:tabs>
    </w:pPr>
  </w:style>
  <w:style w:type="paragraph" w:styleId="Footer">
    <w:name w:val="footer"/>
    <w:basedOn w:val="Normal"/>
    <w:rsid w:val="00295201"/>
    <w:pPr>
      <w:tabs>
        <w:tab w:val="center" w:pos="4680"/>
        <w:tab w:val="right" w:pos="9360"/>
      </w:tabs>
    </w:pPr>
  </w:style>
  <w:style w:type="paragraph" w:styleId="BalloonText">
    <w:name w:val="Balloon Text"/>
    <w:basedOn w:val="Normal"/>
    <w:semiHidden/>
    <w:rsid w:val="00295201"/>
    <w:rPr>
      <w:rFonts w:ascii="Tahoma" w:hAnsi="Tahoma" w:cs="Tahoma"/>
      <w:sz w:val="16"/>
      <w:szCs w:val="16"/>
    </w:rPr>
  </w:style>
  <w:style w:type="paragraph" w:styleId="BlockText">
    <w:name w:val="Block Text"/>
    <w:basedOn w:val="Normal"/>
    <w:rsid w:val="00295201"/>
    <w:pPr>
      <w:spacing w:after="120"/>
      <w:ind w:left="1440" w:right="1440"/>
    </w:pPr>
  </w:style>
  <w:style w:type="paragraph" w:styleId="BodyText">
    <w:name w:val="Body Text"/>
    <w:basedOn w:val="Normal"/>
    <w:rsid w:val="00295201"/>
    <w:pPr>
      <w:spacing w:after="120"/>
    </w:pPr>
  </w:style>
  <w:style w:type="paragraph" w:styleId="BodyText2">
    <w:name w:val="Body Text 2"/>
    <w:basedOn w:val="Normal"/>
    <w:rsid w:val="00295201"/>
    <w:pPr>
      <w:spacing w:after="120" w:line="480" w:lineRule="auto"/>
    </w:pPr>
  </w:style>
  <w:style w:type="paragraph" w:styleId="BodyText3">
    <w:name w:val="Body Text 3"/>
    <w:basedOn w:val="Normal"/>
    <w:rsid w:val="00295201"/>
    <w:pPr>
      <w:spacing w:after="120"/>
    </w:pPr>
    <w:rPr>
      <w:sz w:val="16"/>
      <w:szCs w:val="16"/>
    </w:rPr>
  </w:style>
  <w:style w:type="paragraph" w:styleId="BodyTextFirstIndent">
    <w:name w:val="Body Text First Indent"/>
    <w:basedOn w:val="BodyText"/>
    <w:rsid w:val="00295201"/>
    <w:pPr>
      <w:ind w:firstLine="210"/>
    </w:pPr>
  </w:style>
  <w:style w:type="paragraph" w:styleId="BodyTextIndent">
    <w:name w:val="Body Text Indent"/>
    <w:basedOn w:val="Normal"/>
    <w:rsid w:val="00295201"/>
    <w:pPr>
      <w:spacing w:after="120"/>
      <w:ind w:left="360"/>
    </w:pPr>
  </w:style>
  <w:style w:type="paragraph" w:styleId="BodyTextFirstIndent2">
    <w:name w:val="Body Text First Indent 2"/>
    <w:basedOn w:val="BodyTextIndent"/>
    <w:rsid w:val="00295201"/>
    <w:pPr>
      <w:ind w:firstLine="210"/>
    </w:pPr>
  </w:style>
  <w:style w:type="paragraph" w:styleId="BodyTextIndent2">
    <w:name w:val="Body Text Indent 2"/>
    <w:basedOn w:val="Normal"/>
    <w:rsid w:val="00295201"/>
    <w:pPr>
      <w:spacing w:after="120" w:line="480" w:lineRule="auto"/>
      <w:ind w:left="360"/>
    </w:pPr>
  </w:style>
  <w:style w:type="paragraph" w:styleId="BodyTextIndent3">
    <w:name w:val="Body Text Indent 3"/>
    <w:basedOn w:val="Normal"/>
    <w:rsid w:val="00295201"/>
    <w:pPr>
      <w:spacing w:after="120"/>
      <w:ind w:left="360"/>
    </w:pPr>
    <w:rPr>
      <w:sz w:val="16"/>
      <w:szCs w:val="16"/>
    </w:rPr>
  </w:style>
  <w:style w:type="paragraph" w:styleId="Caption">
    <w:name w:val="caption"/>
    <w:basedOn w:val="Normal"/>
    <w:next w:val="Normal"/>
    <w:qFormat/>
    <w:rsid w:val="00295201"/>
    <w:pPr>
      <w:spacing w:before="120" w:after="120"/>
    </w:pPr>
    <w:rPr>
      <w:b/>
      <w:bCs/>
      <w:sz w:val="20"/>
      <w:szCs w:val="20"/>
    </w:rPr>
  </w:style>
  <w:style w:type="paragraph" w:styleId="Closing">
    <w:name w:val="Closing"/>
    <w:basedOn w:val="Normal"/>
    <w:rsid w:val="00295201"/>
    <w:pPr>
      <w:ind w:left="4320"/>
    </w:pPr>
  </w:style>
  <w:style w:type="paragraph" w:styleId="CommentText">
    <w:name w:val="annotation text"/>
    <w:basedOn w:val="Normal"/>
    <w:semiHidden/>
    <w:rsid w:val="00295201"/>
    <w:rPr>
      <w:sz w:val="20"/>
      <w:szCs w:val="20"/>
    </w:rPr>
  </w:style>
  <w:style w:type="paragraph" w:styleId="CommentSubject">
    <w:name w:val="annotation subject"/>
    <w:basedOn w:val="CommentText"/>
    <w:next w:val="CommentText"/>
    <w:semiHidden/>
    <w:rsid w:val="00295201"/>
    <w:rPr>
      <w:b/>
      <w:bCs/>
    </w:rPr>
  </w:style>
  <w:style w:type="paragraph" w:styleId="Date">
    <w:name w:val="Date"/>
    <w:basedOn w:val="Normal"/>
    <w:next w:val="Normal"/>
    <w:rsid w:val="00295201"/>
  </w:style>
  <w:style w:type="paragraph" w:styleId="DocumentMap">
    <w:name w:val="Document Map"/>
    <w:basedOn w:val="Normal"/>
    <w:semiHidden/>
    <w:rsid w:val="00295201"/>
    <w:pPr>
      <w:shd w:val="clear" w:color="auto" w:fill="000080"/>
    </w:pPr>
    <w:rPr>
      <w:rFonts w:ascii="Tahoma" w:hAnsi="Tahoma" w:cs="Tahoma"/>
    </w:rPr>
  </w:style>
  <w:style w:type="paragraph" w:styleId="E-mailSignature">
    <w:name w:val="E-mail Signature"/>
    <w:basedOn w:val="Normal"/>
    <w:rsid w:val="00295201"/>
  </w:style>
  <w:style w:type="paragraph" w:styleId="EndnoteText">
    <w:name w:val="endnote text"/>
    <w:basedOn w:val="Normal"/>
    <w:semiHidden/>
    <w:rsid w:val="00295201"/>
    <w:rPr>
      <w:sz w:val="20"/>
      <w:szCs w:val="20"/>
    </w:rPr>
  </w:style>
  <w:style w:type="paragraph" w:styleId="EnvelopeAddress">
    <w:name w:val="envelope address"/>
    <w:basedOn w:val="Normal"/>
    <w:rsid w:val="002952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95201"/>
    <w:rPr>
      <w:rFonts w:ascii="Arial" w:hAnsi="Arial" w:cs="Arial"/>
      <w:sz w:val="20"/>
      <w:szCs w:val="20"/>
    </w:rPr>
  </w:style>
  <w:style w:type="paragraph" w:styleId="FootnoteText">
    <w:name w:val="footnote text"/>
    <w:basedOn w:val="Normal"/>
    <w:semiHidden/>
    <w:rsid w:val="00295201"/>
    <w:rPr>
      <w:sz w:val="20"/>
      <w:szCs w:val="20"/>
    </w:rPr>
  </w:style>
  <w:style w:type="paragraph" w:styleId="HTMLAddress">
    <w:name w:val="HTML Address"/>
    <w:basedOn w:val="Normal"/>
    <w:rsid w:val="00295201"/>
    <w:rPr>
      <w:i/>
      <w:iCs/>
    </w:rPr>
  </w:style>
  <w:style w:type="paragraph" w:styleId="HTMLPreformatted">
    <w:name w:val="HTML Preformatted"/>
    <w:basedOn w:val="Normal"/>
    <w:rsid w:val="00295201"/>
    <w:rPr>
      <w:rFonts w:ascii="Courier New" w:hAnsi="Courier New" w:cs="Courier New"/>
      <w:sz w:val="20"/>
      <w:szCs w:val="20"/>
    </w:rPr>
  </w:style>
  <w:style w:type="paragraph" w:styleId="Index1">
    <w:name w:val="index 1"/>
    <w:basedOn w:val="Normal"/>
    <w:next w:val="Normal"/>
    <w:autoRedefine/>
    <w:semiHidden/>
    <w:rsid w:val="00295201"/>
    <w:pPr>
      <w:ind w:left="240" w:hanging="240"/>
    </w:pPr>
  </w:style>
  <w:style w:type="paragraph" w:styleId="Index2">
    <w:name w:val="index 2"/>
    <w:basedOn w:val="Normal"/>
    <w:next w:val="Normal"/>
    <w:autoRedefine/>
    <w:semiHidden/>
    <w:rsid w:val="00295201"/>
    <w:pPr>
      <w:ind w:left="480" w:hanging="240"/>
    </w:pPr>
  </w:style>
  <w:style w:type="paragraph" w:styleId="Index3">
    <w:name w:val="index 3"/>
    <w:basedOn w:val="Normal"/>
    <w:next w:val="Normal"/>
    <w:autoRedefine/>
    <w:semiHidden/>
    <w:rsid w:val="00295201"/>
    <w:pPr>
      <w:ind w:left="720" w:hanging="240"/>
    </w:pPr>
  </w:style>
  <w:style w:type="paragraph" w:styleId="Index4">
    <w:name w:val="index 4"/>
    <w:basedOn w:val="Normal"/>
    <w:next w:val="Normal"/>
    <w:autoRedefine/>
    <w:semiHidden/>
    <w:rsid w:val="00295201"/>
    <w:pPr>
      <w:ind w:left="960" w:hanging="240"/>
    </w:pPr>
  </w:style>
  <w:style w:type="paragraph" w:styleId="Index5">
    <w:name w:val="index 5"/>
    <w:basedOn w:val="Normal"/>
    <w:next w:val="Normal"/>
    <w:autoRedefine/>
    <w:semiHidden/>
    <w:rsid w:val="00295201"/>
    <w:pPr>
      <w:ind w:left="1200" w:hanging="240"/>
    </w:pPr>
  </w:style>
  <w:style w:type="paragraph" w:styleId="Index6">
    <w:name w:val="index 6"/>
    <w:basedOn w:val="Normal"/>
    <w:next w:val="Normal"/>
    <w:autoRedefine/>
    <w:semiHidden/>
    <w:rsid w:val="00295201"/>
    <w:pPr>
      <w:ind w:left="1440" w:hanging="240"/>
    </w:pPr>
  </w:style>
  <w:style w:type="paragraph" w:styleId="Index7">
    <w:name w:val="index 7"/>
    <w:basedOn w:val="Normal"/>
    <w:next w:val="Normal"/>
    <w:autoRedefine/>
    <w:semiHidden/>
    <w:rsid w:val="00295201"/>
    <w:pPr>
      <w:ind w:left="1680" w:hanging="240"/>
    </w:pPr>
  </w:style>
  <w:style w:type="paragraph" w:styleId="Index8">
    <w:name w:val="index 8"/>
    <w:basedOn w:val="Normal"/>
    <w:next w:val="Normal"/>
    <w:autoRedefine/>
    <w:semiHidden/>
    <w:rsid w:val="00295201"/>
    <w:pPr>
      <w:ind w:left="1920" w:hanging="240"/>
    </w:pPr>
  </w:style>
  <w:style w:type="paragraph" w:styleId="Index9">
    <w:name w:val="index 9"/>
    <w:basedOn w:val="Normal"/>
    <w:next w:val="Normal"/>
    <w:autoRedefine/>
    <w:semiHidden/>
    <w:rsid w:val="00295201"/>
    <w:pPr>
      <w:ind w:left="2160" w:hanging="240"/>
    </w:pPr>
  </w:style>
  <w:style w:type="paragraph" w:styleId="IndexHeading">
    <w:name w:val="index heading"/>
    <w:basedOn w:val="Normal"/>
    <w:next w:val="Index1"/>
    <w:semiHidden/>
    <w:rsid w:val="00295201"/>
    <w:rPr>
      <w:rFonts w:ascii="Arial" w:hAnsi="Arial" w:cs="Arial"/>
      <w:b/>
      <w:bCs/>
    </w:rPr>
  </w:style>
  <w:style w:type="paragraph" w:styleId="List">
    <w:name w:val="List"/>
    <w:basedOn w:val="Normal"/>
    <w:rsid w:val="00295201"/>
    <w:pPr>
      <w:ind w:left="360" w:hanging="360"/>
    </w:pPr>
  </w:style>
  <w:style w:type="paragraph" w:styleId="List2">
    <w:name w:val="List 2"/>
    <w:basedOn w:val="Normal"/>
    <w:rsid w:val="00295201"/>
    <w:pPr>
      <w:ind w:left="720" w:hanging="360"/>
    </w:pPr>
  </w:style>
  <w:style w:type="paragraph" w:styleId="List3">
    <w:name w:val="List 3"/>
    <w:basedOn w:val="Normal"/>
    <w:rsid w:val="00295201"/>
    <w:pPr>
      <w:ind w:left="1080" w:hanging="360"/>
    </w:pPr>
  </w:style>
  <w:style w:type="paragraph" w:styleId="List4">
    <w:name w:val="List 4"/>
    <w:basedOn w:val="Normal"/>
    <w:rsid w:val="00295201"/>
    <w:pPr>
      <w:ind w:left="1440" w:hanging="360"/>
    </w:pPr>
  </w:style>
  <w:style w:type="paragraph" w:styleId="List5">
    <w:name w:val="List 5"/>
    <w:basedOn w:val="Normal"/>
    <w:rsid w:val="00295201"/>
    <w:pPr>
      <w:ind w:left="1800" w:hanging="360"/>
    </w:pPr>
  </w:style>
  <w:style w:type="paragraph" w:styleId="ListBullet">
    <w:name w:val="List Bullet"/>
    <w:basedOn w:val="Normal"/>
    <w:autoRedefine/>
    <w:rsid w:val="00295201"/>
    <w:pPr>
      <w:numPr>
        <w:numId w:val="1"/>
      </w:numPr>
    </w:pPr>
  </w:style>
  <w:style w:type="paragraph" w:styleId="ListBullet2">
    <w:name w:val="List Bullet 2"/>
    <w:basedOn w:val="Normal"/>
    <w:autoRedefine/>
    <w:rsid w:val="00295201"/>
    <w:pPr>
      <w:numPr>
        <w:numId w:val="2"/>
      </w:numPr>
    </w:pPr>
  </w:style>
  <w:style w:type="paragraph" w:styleId="ListBullet3">
    <w:name w:val="List Bullet 3"/>
    <w:basedOn w:val="Normal"/>
    <w:autoRedefine/>
    <w:rsid w:val="00295201"/>
    <w:pPr>
      <w:numPr>
        <w:numId w:val="3"/>
      </w:numPr>
    </w:pPr>
  </w:style>
  <w:style w:type="paragraph" w:styleId="ListBullet4">
    <w:name w:val="List Bullet 4"/>
    <w:basedOn w:val="Normal"/>
    <w:autoRedefine/>
    <w:rsid w:val="00295201"/>
    <w:pPr>
      <w:numPr>
        <w:numId w:val="4"/>
      </w:numPr>
    </w:pPr>
  </w:style>
  <w:style w:type="paragraph" w:styleId="ListBullet5">
    <w:name w:val="List Bullet 5"/>
    <w:basedOn w:val="Normal"/>
    <w:autoRedefine/>
    <w:rsid w:val="00295201"/>
    <w:pPr>
      <w:numPr>
        <w:numId w:val="5"/>
      </w:numPr>
    </w:pPr>
  </w:style>
  <w:style w:type="paragraph" w:styleId="ListContinue">
    <w:name w:val="List Continue"/>
    <w:basedOn w:val="Normal"/>
    <w:rsid w:val="00295201"/>
    <w:pPr>
      <w:spacing w:after="120"/>
      <w:ind w:left="360"/>
    </w:pPr>
  </w:style>
  <w:style w:type="paragraph" w:styleId="ListContinue2">
    <w:name w:val="List Continue 2"/>
    <w:basedOn w:val="Normal"/>
    <w:rsid w:val="00295201"/>
    <w:pPr>
      <w:spacing w:after="120"/>
      <w:ind w:left="720"/>
    </w:pPr>
  </w:style>
  <w:style w:type="paragraph" w:styleId="ListContinue3">
    <w:name w:val="List Continue 3"/>
    <w:basedOn w:val="Normal"/>
    <w:rsid w:val="00295201"/>
    <w:pPr>
      <w:spacing w:after="120"/>
      <w:ind w:left="1080"/>
    </w:pPr>
  </w:style>
  <w:style w:type="paragraph" w:styleId="ListContinue4">
    <w:name w:val="List Continue 4"/>
    <w:basedOn w:val="Normal"/>
    <w:rsid w:val="00295201"/>
    <w:pPr>
      <w:spacing w:after="120"/>
      <w:ind w:left="1440"/>
    </w:pPr>
  </w:style>
  <w:style w:type="paragraph" w:styleId="ListContinue5">
    <w:name w:val="List Continue 5"/>
    <w:basedOn w:val="Normal"/>
    <w:rsid w:val="00295201"/>
    <w:pPr>
      <w:spacing w:after="120"/>
      <w:ind w:left="1800"/>
    </w:pPr>
  </w:style>
  <w:style w:type="paragraph" w:styleId="ListNumber">
    <w:name w:val="List Number"/>
    <w:basedOn w:val="Normal"/>
    <w:rsid w:val="00295201"/>
    <w:pPr>
      <w:numPr>
        <w:numId w:val="6"/>
      </w:numPr>
    </w:pPr>
  </w:style>
  <w:style w:type="paragraph" w:styleId="ListNumber2">
    <w:name w:val="List Number 2"/>
    <w:basedOn w:val="Normal"/>
    <w:rsid w:val="00295201"/>
    <w:pPr>
      <w:numPr>
        <w:numId w:val="7"/>
      </w:numPr>
    </w:pPr>
  </w:style>
  <w:style w:type="paragraph" w:styleId="ListNumber3">
    <w:name w:val="List Number 3"/>
    <w:basedOn w:val="Normal"/>
    <w:rsid w:val="00295201"/>
    <w:pPr>
      <w:numPr>
        <w:numId w:val="8"/>
      </w:numPr>
    </w:pPr>
  </w:style>
  <w:style w:type="paragraph" w:styleId="ListNumber4">
    <w:name w:val="List Number 4"/>
    <w:basedOn w:val="Normal"/>
    <w:rsid w:val="00295201"/>
    <w:pPr>
      <w:numPr>
        <w:numId w:val="9"/>
      </w:numPr>
    </w:pPr>
  </w:style>
  <w:style w:type="paragraph" w:styleId="ListNumber5">
    <w:name w:val="List Number 5"/>
    <w:basedOn w:val="Normal"/>
    <w:rsid w:val="00295201"/>
    <w:pPr>
      <w:numPr>
        <w:numId w:val="10"/>
      </w:numPr>
    </w:pPr>
  </w:style>
  <w:style w:type="paragraph" w:styleId="MacroText">
    <w:name w:val="macro"/>
    <w:semiHidden/>
    <w:rsid w:val="0029520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rsid w:val="002952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295201"/>
  </w:style>
  <w:style w:type="paragraph" w:styleId="NormalIndent">
    <w:name w:val="Normal Indent"/>
    <w:basedOn w:val="Normal"/>
    <w:rsid w:val="00295201"/>
    <w:pPr>
      <w:ind w:left="720"/>
    </w:pPr>
  </w:style>
  <w:style w:type="paragraph" w:styleId="NoteHeading">
    <w:name w:val="Note Heading"/>
    <w:basedOn w:val="Normal"/>
    <w:next w:val="Normal"/>
    <w:rsid w:val="00295201"/>
  </w:style>
  <w:style w:type="paragraph" w:styleId="PlainText">
    <w:name w:val="Plain Text"/>
    <w:basedOn w:val="Normal"/>
    <w:rsid w:val="00295201"/>
    <w:rPr>
      <w:rFonts w:ascii="Courier New" w:hAnsi="Courier New" w:cs="Courier New"/>
      <w:sz w:val="20"/>
      <w:szCs w:val="20"/>
    </w:rPr>
  </w:style>
  <w:style w:type="paragraph" w:styleId="Salutation">
    <w:name w:val="Salutation"/>
    <w:basedOn w:val="Normal"/>
    <w:next w:val="Normal"/>
    <w:rsid w:val="00295201"/>
  </w:style>
  <w:style w:type="paragraph" w:styleId="Signature">
    <w:name w:val="Signature"/>
    <w:basedOn w:val="Normal"/>
    <w:rsid w:val="00295201"/>
    <w:pPr>
      <w:ind w:left="4320"/>
    </w:pPr>
  </w:style>
  <w:style w:type="paragraph" w:styleId="Subtitle">
    <w:name w:val="Subtitle"/>
    <w:basedOn w:val="Normal"/>
    <w:qFormat/>
    <w:rsid w:val="00295201"/>
    <w:pPr>
      <w:spacing w:after="60"/>
      <w:jc w:val="center"/>
      <w:outlineLvl w:val="1"/>
    </w:pPr>
    <w:rPr>
      <w:rFonts w:ascii="Arial" w:hAnsi="Arial" w:cs="Arial"/>
    </w:rPr>
  </w:style>
  <w:style w:type="paragraph" w:styleId="TableofAuthorities">
    <w:name w:val="table of authorities"/>
    <w:basedOn w:val="Normal"/>
    <w:next w:val="Normal"/>
    <w:semiHidden/>
    <w:rsid w:val="00295201"/>
    <w:pPr>
      <w:ind w:left="240" w:hanging="240"/>
    </w:pPr>
  </w:style>
  <w:style w:type="paragraph" w:styleId="TableofFigures">
    <w:name w:val="table of figures"/>
    <w:basedOn w:val="Normal"/>
    <w:next w:val="Normal"/>
    <w:semiHidden/>
    <w:rsid w:val="00295201"/>
    <w:pPr>
      <w:ind w:left="480" w:hanging="480"/>
    </w:pPr>
  </w:style>
  <w:style w:type="paragraph" w:styleId="Title">
    <w:name w:val="Title"/>
    <w:basedOn w:val="Normal"/>
    <w:qFormat/>
    <w:rsid w:val="0029520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95201"/>
    <w:pPr>
      <w:spacing w:before="120"/>
    </w:pPr>
    <w:rPr>
      <w:rFonts w:ascii="Arial" w:hAnsi="Arial" w:cs="Arial"/>
      <w:b/>
      <w:bCs/>
    </w:rPr>
  </w:style>
  <w:style w:type="paragraph" w:styleId="TOC1">
    <w:name w:val="toc 1"/>
    <w:basedOn w:val="Normal"/>
    <w:next w:val="Normal"/>
    <w:autoRedefine/>
    <w:semiHidden/>
    <w:rsid w:val="00295201"/>
  </w:style>
  <w:style w:type="paragraph" w:styleId="TOC2">
    <w:name w:val="toc 2"/>
    <w:basedOn w:val="Normal"/>
    <w:next w:val="Normal"/>
    <w:autoRedefine/>
    <w:semiHidden/>
    <w:rsid w:val="00295201"/>
    <w:pPr>
      <w:ind w:left="240"/>
    </w:pPr>
  </w:style>
  <w:style w:type="paragraph" w:styleId="TOC3">
    <w:name w:val="toc 3"/>
    <w:basedOn w:val="Normal"/>
    <w:next w:val="Normal"/>
    <w:autoRedefine/>
    <w:semiHidden/>
    <w:rsid w:val="00295201"/>
    <w:pPr>
      <w:ind w:left="480"/>
    </w:pPr>
  </w:style>
  <w:style w:type="paragraph" w:styleId="TOC4">
    <w:name w:val="toc 4"/>
    <w:basedOn w:val="Normal"/>
    <w:next w:val="Normal"/>
    <w:autoRedefine/>
    <w:semiHidden/>
    <w:rsid w:val="00295201"/>
    <w:pPr>
      <w:ind w:left="720"/>
    </w:pPr>
  </w:style>
  <w:style w:type="paragraph" w:styleId="TOC5">
    <w:name w:val="toc 5"/>
    <w:basedOn w:val="Normal"/>
    <w:next w:val="Normal"/>
    <w:autoRedefine/>
    <w:semiHidden/>
    <w:rsid w:val="00295201"/>
    <w:pPr>
      <w:ind w:left="960"/>
    </w:pPr>
  </w:style>
  <w:style w:type="paragraph" w:styleId="TOC6">
    <w:name w:val="toc 6"/>
    <w:basedOn w:val="Normal"/>
    <w:next w:val="Normal"/>
    <w:autoRedefine/>
    <w:semiHidden/>
    <w:rsid w:val="00295201"/>
    <w:pPr>
      <w:ind w:left="1200"/>
    </w:pPr>
  </w:style>
  <w:style w:type="paragraph" w:styleId="TOC7">
    <w:name w:val="toc 7"/>
    <w:basedOn w:val="Normal"/>
    <w:next w:val="Normal"/>
    <w:autoRedefine/>
    <w:semiHidden/>
    <w:rsid w:val="00295201"/>
    <w:pPr>
      <w:ind w:left="1440"/>
    </w:pPr>
  </w:style>
  <w:style w:type="paragraph" w:styleId="TOC8">
    <w:name w:val="toc 8"/>
    <w:basedOn w:val="Normal"/>
    <w:next w:val="Normal"/>
    <w:autoRedefine/>
    <w:semiHidden/>
    <w:rsid w:val="00295201"/>
    <w:pPr>
      <w:ind w:left="1680"/>
    </w:pPr>
  </w:style>
  <w:style w:type="paragraph" w:styleId="TOC9">
    <w:name w:val="toc 9"/>
    <w:basedOn w:val="Normal"/>
    <w:next w:val="Normal"/>
    <w:autoRedefine/>
    <w:semiHidden/>
    <w:rsid w:val="00295201"/>
    <w:pPr>
      <w:ind w:left="1920"/>
    </w:pPr>
  </w:style>
  <w:style w:type="numbering" w:styleId="111111">
    <w:name w:val="Outline List 2"/>
    <w:basedOn w:val="NoList"/>
    <w:rsid w:val="00295201"/>
    <w:pPr>
      <w:numPr>
        <w:numId w:val="11"/>
      </w:numPr>
    </w:pPr>
  </w:style>
  <w:style w:type="numbering" w:styleId="1ai">
    <w:name w:val="Outline List 1"/>
    <w:basedOn w:val="NoList"/>
    <w:rsid w:val="00295201"/>
    <w:pPr>
      <w:numPr>
        <w:numId w:val="12"/>
      </w:numPr>
    </w:pPr>
  </w:style>
  <w:style w:type="numbering" w:styleId="ArticleSection">
    <w:name w:val="Outline List 3"/>
    <w:basedOn w:val="NoList"/>
    <w:rsid w:val="00295201"/>
    <w:pPr>
      <w:numPr>
        <w:numId w:val="13"/>
      </w:numPr>
    </w:pPr>
  </w:style>
  <w:style w:type="character" w:styleId="CommentReference">
    <w:name w:val="annotation reference"/>
    <w:basedOn w:val="DefaultParagraphFont"/>
    <w:semiHidden/>
    <w:rsid w:val="00295201"/>
    <w:rPr>
      <w:sz w:val="16"/>
      <w:szCs w:val="16"/>
    </w:rPr>
  </w:style>
  <w:style w:type="character" w:styleId="Emphasis">
    <w:name w:val="Emphasis"/>
    <w:basedOn w:val="DefaultParagraphFont"/>
    <w:qFormat/>
    <w:rsid w:val="00295201"/>
    <w:rPr>
      <w:i/>
      <w:iCs/>
    </w:rPr>
  </w:style>
  <w:style w:type="character" w:styleId="EndnoteReference">
    <w:name w:val="endnote reference"/>
    <w:basedOn w:val="DefaultParagraphFont"/>
    <w:semiHidden/>
    <w:rsid w:val="00295201"/>
    <w:rPr>
      <w:vertAlign w:val="superscript"/>
    </w:rPr>
  </w:style>
  <w:style w:type="character" w:styleId="FollowedHyperlink">
    <w:name w:val="FollowedHyperlink"/>
    <w:basedOn w:val="DefaultParagraphFont"/>
    <w:rsid w:val="00295201"/>
    <w:rPr>
      <w:color w:val="800080"/>
      <w:u w:val="single"/>
    </w:rPr>
  </w:style>
  <w:style w:type="character" w:styleId="HTMLAcronym">
    <w:name w:val="HTML Acronym"/>
    <w:basedOn w:val="DefaultParagraphFont"/>
    <w:rsid w:val="00295201"/>
  </w:style>
  <w:style w:type="character" w:styleId="HTMLCite">
    <w:name w:val="HTML Cite"/>
    <w:basedOn w:val="DefaultParagraphFont"/>
    <w:rsid w:val="00295201"/>
    <w:rPr>
      <w:i/>
      <w:iCs/>
    </w:rPr>
  </w:style>
  <w:style w:type="character" w:styleId="HTMLCode">
    <w:name w:val="HTML Code"/>
    <w:basedOn w:val="DefaultParagraphFont"/>
    <w:rsid w:val="00295201"/>
    <w:rPr>
      <w:rFonts w:ascii="Courier New" w:hAnsi="Courier New" w:cs="Courier New"/>
      <w:sz w:val="20"/>
      <w:szCs w:val="20"/>
    </w:rPr>
  </w:style>
  <w:style w:type="character" w:styleId="HTMLDefinition">
    <w:name w:val="HTML Definition"/>
    <w:basedOn w:val="DefaultParagraphFont"/>
    <w:rsid w:val="00295201"/>
    <w:rPr>
      <w:i/>
      <w:iCs/>
    </w:rPr>
  </w:style>
  <w:style w:type="character" w:styleId="HTMLKeyboard">
    <w:name w:val="HTML Keyboard"/>
    <w:basedOn w:val="DefaultParagraphFont"/>
    <w:rsid w:val="00295201"/>
    <w:rPr>
      <w:rFonts w:ascii="Courier New" w:hAnsi="Courier New" w:cs="Courier New"/>
      <w:sz w:val="20"/>
      <w:szCs w:val="20"/>
    </w:rPr>
  </w:style>
  <w:style w:type="character" w:styleId="HTMLSample">
    <w:name w:val="HTML Sample"/>
    <w:basedOn w:val="DefaultParagraphFont"/>
    <w:rsid w:val="00295201"/>
    <w:rPr>
      <w:rFonts w:ascii="Courier New" w:hAnsi="Courier New" w:cs="Courier New"/>
    </w:rPr>
  </w:style>
  <w:style w:type="character" w:styleId="HTMLTypewriter">
    <w:name w:val="HTML Typewriter"/>
    <w:basedOn w:val="DefaultParagraphFont"/>
    <w:rsid w:val="00295201"/>
    <w:rPr>
      <w:rFonts w:ascii="Courier New" w:hAnsi="Courier New" w:cs="Courier New"/>
      <w:sz w:val="20"/>
      <w:szCs w:val="20"/>
    </w:rPr>
  </w:style>
  <w:style w:type="character" w:styleId="HTMLVariable">
    <w:name w:val="HTML Variable"/>
    <w:basedOn w:val="DefaultParagraphFont"/>
    <w:rsid w:val="00295201"/>
    <w:rPr>
      <w:i/>
      <w:iCs/>
    </w:rPr>
  </w:style>
  <w:style w:type="character" w:styleId="Hyperlink">
    <w:name w:val="Hyperlink"/>
    <w:basedOn w:val="DefaultParagraphFont"/>
    <w:rsid w:val="00295201"/>
    <w:rPr>
      <w:color w:val="0000FF"/>
      <w:u w:val="single"/>
    </w:rPr>
  </w:style>
  <w:style w:type="character" w:styleId="LineNumber">
    <w:name w:val="line number"/>
    <w:basedOn w:val="DefaultParagraphFont"/>
    <w:rsid w:val="00295201"/>
  </w:style>
  <w:style w:type="character" w:styleId="PageNumber">
    <w:name w:val="page number"/>
    <w:basedOn w:val="DefaultParagraphFont"/>
    <w:rsid w:val="00295201"/>
  </w:style>
  <w:style w:type="character" w:styleId="Strong">
    <w:name w:val="Strong"/>
    <w:basedOn w:val="DefaultParagraphFont"/>
    <w:qFormat/>
    <w:rsid w:val="00295201"/>
    <w:rPr>
      <w:b/>
      <w:bCs/>
    </w:rPr>
  </w:style>
  <w:style w:type="table" w:styleId="Table3Deffects1">
    <w:name w:val="Table 3D effects 1"/>
    <w:basedOn w:val="TableNormal"/>
    <w:rsid w:val="00295201"/>
    <w:pPr>
      <w:widowControl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95201"/>
    <w:pPr>
      <w:widowControl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95201"/>
    <w:pPr>
      <w:widowControl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95201"/>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95201"/>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95201"/>
    <w:pPr>
      <w:widowControl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95201"/>
    <w:pPr>
      <w:widowControl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95201"/>
    <w:pPr>
      <w:widowControl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95201"/>
    <w:pPr>
      <w:widowControl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95201"/>
    <w:pPr>
      <w:widowControl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95201"/>
    <w:pPr>
      <w:widowControl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95201"/>
    <w:pPr>
      <w:widowControl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95201"/>
    <w:pPr>
      <w:widowControl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95201"/>
    <w:pPr>
      <w:widowControl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95201"/>
    <w:pPr>
      <w:widowControl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95201"/>
    <w:pPr>
      <w:widowControl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95201"/>
    <w:pPr>
      <w:widowControl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95201"/>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95201"/>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95201"/>
    <w:pPr>
      <w:widowControl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95201"/>
    <w:pPr>
      <w:widowControl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95201"/>
    <w:pPr>
      <w:widowControl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95201"/>
    <w:pPr>
      <w:widowControl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95201"/>
    <w:pPr>
      <w:widowControl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95201"/>
    <w:pPr>
      <w:widowControl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95201"/>
    <w:pPr>
      <w:widowControl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95201"/>
    <w:pPr>
      <w:widowControl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95201"/>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95201"/>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95201"/>
    <w:pPr>
      <w:widowControl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95201"/>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95201"/>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95201"/>
    <w:pPr>
      <w:widowControl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95201"/>
    <w:pPr>
      <w:widowControl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95201"/>
    <w:pPr>
      <w:widowControl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95201"/>
    <w:pPr>
      <w:widowControl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95201"/>
    <w:pPr>
      <w:widowControl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95201"/>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95201"/>
    <w:pPr>
      <w:widowControl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95201"/>
    <w:pPr>
      <w:widowControl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95201"/>
    <w:pPr>
      <w:widowControl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2012-03-20T21:29:00Z</cp:lastPrinted>
  <dcterms:created xsi:type="dcterms:W3CDTF">2012-07-03T17:41:00Z</dcterms:created>
  <dcterms:modified xsi:type="dcterms:W3CDTF">2012-07-03T17:55:00Z</dcterms:modified>
</cp:coreProperties>
</file>